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E5" w:rsidRPr="00D10950" w:rsidRDefault="4383D6FB" w:rsidP="00D10950">
      <w:pPr>
        <w:spacing w:after="0" w:line="360" w:lineRule="auto"/>
        <w:jc w:val="both"/>
        <w:rPr>
          <w:rFonts w:ascii="Times New Roman" w:hAnsi="Times New Roman" w:cs="Times New Roman"/>
          <w:i/>
          <w:sz w:val="24"/>
          <w:szCs w:val="24"/>
        </w:rPr>
      </w:pPr>
      <w:r w:rsidRPr="00D10950">
        <w:rPr>
          <w:rFonts w:ascii="Times New Roman" w:hAnsi="Times New Roman" w:cs="Times New Roman"/>
          <w:b/>
          <w:bCs/>
          <w:i/>
          <w:iCs/>
          <w:sz w:val="24"/>
          <w:szCs w:val="24"/>
        </w:rPr>
        <w:t>Швецова О.В.,</w:t>
      </w:r>
      <w:r w:rsidRPr="00D10950">
        <w:rPr>
          <w:rFonts w:ascii="Times New Roman" w:hAnsi="Times New Roman" w:cs="Times New Roman"/>
          <w:b/>
          <w:bCs/>
          <w:sz w:val="24"/>
          <w:szCs w:val="24"/>
        </w:rPr>
        <w:t xml:space="preserve"> </w:t>
      </w:r>
      <w:r w:rsidR="00FD5275" w:rsidRPr="00FD5275">
        <w:rPr>
          <w:rFonts w:ascii="Times New Roman" w:hAnsi="Times New Roman" w:cs="Times New Roman"/>
          <w:i/>
          <w:sz w:val="24"/>
          <w:szCs w:val="24"/>
        </w:rPr>
        <w:t>старший преподаватель кафедры профессиональных дисциплин Московского филиала Высшей школы народных искусств (</w:t>
      </w:r>
      <w:r w:rsidR="00487F25">
        <w:rPr>
          <w:rFonts w:ascii="Times New Roman" w:hAnsi="Times New Roman" w:cs="Times New Roman"/>
          <w:i/>
          <w:sz w:val="24"/>
          <w:szCs w:val="24"/>
        </w:rPr>
        <w:t>института</w:t>
      </w:r>
      <w:bookmarkStart w:id="0" w:name="_GoBack"/>
      <w:bookmarkEnd w:id="0"/>
      <w:r w:rsidR="00FD5275" w:rsidRPr="00FD5275">
        <w:rPr>
          <w:rFonts w:ascii="Times New Roman" w:hAnsi="Times New Roman" w:cs="Times New Roman"/>
          <w:i/>
          <w:sz w:val="24"/>
          <w:szCs w:val="24"/>
        </w:rPr>
        <w:t>)</w:t>
      </w:r>
    </w:p>
    <w:p w:rsidR="00E045E5" w:rsidRPr="00D10950" w:rsidRDefault="00E045E5" w:rsidP="00D10950">
      <w:pPr>
        <w:spacing w:after="0" w:line="360" w:lineRule="auto"/>
        <w:ind w:firstLine="709"/>
        <w:jc w:val="both"/>
        <w:rPr>
          <w:rFonts w:ascii="Times New Roman" w:hAnsi="Times New Roman" w:cs="Times New Roman"/>
          <w:b/>
          <w:bCs/>
          <w:sz w:val="24"/>
          <w:szCs w:val="24"/>
        </w:rPr>
      </w:pPr>
    </w:p>
    <w:p w:rsidR="005D0B87" w:rsidRDefault="00D10950" w:rsidP="00D10950">
      <w:pPr>
        <w:spacing w:after="0" w:line="360" w:lineRule="auto"/>
        <w:jc w:val="both"/>
        <w:rPr>
          <w:rFonts w:ascii="Times New Roman" w:hAnsi="Times New Roman" w:cs="Times New Roman"/>
          <w:b/>
          <w:bCs/>
          <w:sz w:val="24"/>
          <w:szCs w:val="24"/>
        </w:rPr>
      </w:pPr>
      <w:r w:rsidRPr="00D10950">
        <w:rPr>
          <w:rFonts w:ascii="Times New Roman" w:hAnsi="Times New Roman" w:cs="Times New Roman"/>
          <w:b/>
          <w:bCs/>
          <w:sz w:val="24"/>
          <w:szCs w:val="24"/>
        </w:rPr>
        <w:t>ИННОВАЦИОННЫЕ ТЕХНОЛОГИИ ХУДОЖЕСТВЕННОЙ ВЫШИВКИ В ИСПОЛНИТЕЛЬСКОМ МАСТЕРСТВЕ ПРИ ПОДГОТОВКЕ СПЕЦИАЛИСТОВ В ОБЛАСТИ ТРАДИЦИОННОГО ПРИКЛАДНОГО ИСКУССТВА («ГЛАДЬ В СОЕДИНЕНИИ ТКАНИ»)</w:t>
      </w:r>
    </w:p>
    <w:p w:rsidR="00D10950" w:rsidRPr="00D10950" w:rsidRDefault="00D10950" w:rsidP="00D10950">
      <w:pPr>
        <w:spacing w:after="0" w:line="360" w:lineRule="auto"/>
        <w:ind w:firstLine="709"/>
        <w:jc w:val="both"/>
        <w:rPr>
          <w:rFonts w:ascii="Times New Roman" w:hAnsi="Times New Roman" w:cs="Times New Roman"/>
          <w:b/>
          <w:bCs/>
          <w:sz w:val="24"/>
          <w:szCs w:val="24"/>
        </w:rPr>
      </w:pPr>
    </w:p>
    <w:p w:rsidR="00E045E5" w:rsidRPr="00D10950" w:rsidRDefault="4383D6FB" w:rsidP="00D10950">
      <w:pPr>
        <w:spacing w:after="0" w:line="360" w:lineRule="auto"/>
        <w:jc w:val="both"/>
        <w:rPr>
          <w:rFonts w:ascii="Times New Roman" w:hAnsi="Times New Roman" w:cs="Times New Roman"/>
          <w:sz w:val="24"/>
          <w:szCs w:val="24"/>
        </w:rPr>
      </w:pPr>
      <w:r w:rsidRPr="00D10950">
        <w:rPr>
          <w:rFonts w:ascii="Times New Roman" w:hAnsi="Times New Roman" w:cs="Times New Roman"/>
          <w:b/>
          <w:bCs/>
          <w:sz w:val="24"/>
          <w:szCs w:val="24"/>
        </w:rPr>
        <w:t xml:space="preserve">Аннотация. </w:t>
      </w:r>
      <w:r w:rsidR="00FD5275" w:rsidRPr="00FD5275">
        <w:rPr>
          <w:rFonts w:ascii="Times New Roman" w:hAnsi="Times New Roman" w:cs="Times New Roman"/>
          <w:sz w:val="24"/>
          <w:szCs w:val="24"/>
        </w:rPr>
        <w:t>Автор рассматривает применение инновационных технологий в исполнительском мастерстве при подготовке художников-мастеров в области художественной вышивки. Рассмотрены особенности методики обучения художественной вышивке гладью в технике «Соединение тканей». Раскрыто значение учебных программ «Исполнительское мастерство» и «Композиция» в формировании не только мастера-исполнителя, но творческой личности – высокопрофессионального художника традиционного прикладного искусства.</w:t>
      </w:r>
    </w:p>
    <w:p w:rsidR="00830503" w:rsidRDefault="4383D6FB" w:rsidP="00D10950">
      <w:pPr>
        <w:spacing w:after="0" w:line="360" w:lineRule="auto"/>
        <w:jc w:val="both"/>
        <w:rPr>
          <w:rFonts w:ascii="Times New Roman" w:hAnsi="Times New Roman" w:cs="Times New Roman"/>
          <w:sz w:val="24"/>
          <w:szCs w:val="24"/>
        </w:rPr>
      </w:pPr>
      <w:r w:rsidRPr="00D10950">
        <w:rPr>
          <w:rFonts w:ascii="Times New Roman" w:hAnsi="Times New Roman" w:cs="Times New Roman"/>
          <w:b/>
          <w:bCs/>
          <w:sz w:val="24"/>
          <w:szCs w:val="24"/>
        </w:rPr>
        <w:t xml:space="preserve">Ключевые слова: </w:t>
      </w:r>
      <w:r w:rsidR="00FD5275" w:rsidRPr="00FD5275">
        <w:rPr>
          <w:rFonts w:ascii="Times New Roman" w:hAnsi="Times New Roman" w:cs="Times New Roman"/>
          <w:sz w:val="24"/>
          <w:szCs w:val="24"/>
        </w:rPr>
        <w:t>Инновационные технологии, вышивка, профессиональное образование, исполнительское мастерство, гладь в технике «соединение тканей»</w:t>
      </w:r>
      <w:r w:rsidR="00FD5275">
        <w:rPr>
          <w:rFonts w:ascii="Times New Roman" w:hAnsi="Times New Roman" w:cs="Times New Roman"/>
          <w:sz w:val="24"/>
          <w:szCs w:val="24"/>
        </w:rPr>
        <w:t>.</w:t>
      </w:r>
    </w:p>
    <w:p w:rsidR="00D10950" w:rsidRPr="00D10950" w:rsidRDefault="00D10950" w:rsidP="00D10950">
      <w:pPr>
        <w:spacing w:after="0" w:line="360" w:lineRule="auto"/>
        <w:jc w:val="both"/>
        <w:rPr>
          <w:rFonts w:ascii="Times New Roman" w:hAnsi="Times New Roman" w:cs="Times New Roman"/>
          <w:sz w:val="24"/>
          <w:szCs w:val="24"/>
        </w:rPr>
      </w:pPr>
    </w:p>
    <w:p w:rsidR="00E80A47" w:rsidRPr="00D10950" w:rsidRDefault="4383D6FB" w:rsidP="00D10950">
      <w:pPr>
        <w:shd w:val="clear" w:color="auto" w:fill="FFFFFF" w:themeFill="background1"/>
        <w:spacing w:after="0" w:line="360" w:lineRule="auto"/>
        <w:jc w:val="both"/>
        <w:rPr>
          <w:rFonts w:ascii="Times New Roman" w:eastAsia="Times New Roman" w:hAnsi="Times New Roman" w:cs="Times New Roman"/>
          <w:b/>
          <w:bCs/>
          <w:i/>
          <w:color w:val="000000" w:themeColor="text1"/>
          <w:sz w:val="24"/>
          <w:szCs w:val="24"/>
          <w:lang w:val="en-US" w:eastAsia="ru-RU"/>
        </w:rPr>
      </w:pPr>
      <w:r w:rsidRPr="00D10950">
        <w:rPr>
          <w:rFonts w:ascii="Times New Roman" w:eastAsia="Times New Roman" w:hAnsi="Times New Roman" w:cs="Times New Roman"/>
          <w:b/>
          <w:bCs/>
          <w:color w:val="000000" w:themeColor="text1"/>
          <w:sz w:val="24"/>
          <w:szCs w:val="24"/>
          <w:lang w:val="en-US" w:eastAsia="ru-RU"/>
        </w:rPr>
        <w:t>Shvetsova O. V., </w:t>
      </w:r>
      <w:r w:rsidR="00FD5275" w:rsidRPr="00FD5275">
        <w:rPr>
          <w:rFonts w:ascii="Times New Roman" w:eastAsia="Times New Roman" w:hAnsi="Times New Roman" w:cs="Times New Roman"/>
          <w:i/>
          <w:color w:val="000000" w:themeColor="text1"/>
          <w:sz w:val="24"/>
          <w:szCs w:val="24"/>
          <w:lang w:val="en-US" w:eastAsia="ru-RU"/>
        </w:rPr>
        <w:t>senior Lecturer of art embroidery department of Moscow branch of Higher School of Folk Arts (institute)</w:t>
      </w:r>
    </w:p>
    <w:p w:rsidR="00D10950" w:rsidRPr="00D10950" w:rsidRDefault="00D10950" w:rsidP="00D10950">
      <w:pPr>
        <w:spacing w:after="0" w:line="360" w:lineRule="auto"/>
        <w:jc w:val="both"/>
        <w:rPr>
          <w:rFonts w:ascii="Times New Roman" w:eastAsia="ヒラギノ角ゴ Pro W3" w:hAnsi="Times New Roman" w:cs="Times New Roman"/>
          <w:color w:val="000000"/>
          <w:sz w:val="24"/>
          <w:szCs w:val="24"/>
          <w:lang w:val="en-US" w:eastAsia="ru-RU"/>
        </w:rPr>
      </w:pPr>
    </w:p>
    <w:p w:rsidR="00E80A47" w:rsidRPr="00D10950" w:rsidRDefault="00D10950" w:rsidP="00D10950">
      <w:pPr>
        <w:spacing w:after="0" w:line="36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color w:val="000000"/>
          <w:sz w:val="24"/>
          <w:szCs w:val="24"/>
          <w:shd w:val="clear" w:color="auto" w:fill="FFFFFF"/>
          <w:lang w:val="en-US" w:eastAsia="ru-RU"/>
        </w:rPr>
        <w:t>INNOVIATIVE </w:t>
      </w:r>
      <w:r w:rsidRPr="00D10950">
        <w:rPr>
          <w:rFonts w:ascii="Times New Roman" w:eastAsia="Times New Roman" w:hAnsi="Times New Roman" w:cs="Times New Roman"/>
          <w:b/>
          <w:bCs/>
          <w:color w:val="000000"/>
          <w:sz w:val="24"/>
          <w:szCs w:val="24"/>
          <w:shd w:val="clear" w:color="auto" w:fill="FFFFFF"/>
          <w:lang w:val="en-US" w:eastAsia="ru-RU"/>
        </w:rPr>
        <w:t>TECHNOLOGIES OF ART EMBROIDERY</w:t>
      </w:r>
      <w:r>
        <w:rPr>
          <w:rFonts w:ascii="Times New Roman" w:eastAsia="Times New Roman" w:hAnsi="Times New Roman" w:cs="Times New Roman"/>
          <w:b/>
          <w:bCs/>
          <w:color w:val="000000"/>
          <w:sz w:val="24"/>
          <w:szCs w:val="24"/>
          <w:shd w:val="clear" w:color="auto" w:fill="FFFFFF"/>
          <w:lang w:val="en-US" w:eastAsia="ru-RU"/>
        </w:rPr>
        <w:t xml:space="preserve"> </w:t>
      </w:r>
      <w:r w:rsidRPr="00D10950">
        <w:rPr>
          <w:rFonts w:ascii="Times New Roman" w:eastAsia="Times New Roman" w:hAnsi="Times New Roman" w:cs="Times New Roman"/>
          <w:b/>
          <w:bCs/>
          <w:color w:val="000000"/>
          <w:sz w:val="24"/>
          <w:szCs w:val="24"/>
          <w:shd w:val="clear" w:color="auto" w:fill="FFFFFF"/>
          <w:lang w:val="en-US" w:eastAsia="ru-RU"/>
        </w:rPr>
        <w:t>IN PERFORMING SKILLS</w:t>
      </w:r>
      <w:r>
        <w:rPr>
          <w:rFonts w:ascii="Times New Roman" w:eastAsia="Times New Roman" w:hAnsi="Times New Roman" w:cs="Times New Roman"/>
          <w:b/>
          <w:bCs/>
          <w:color w:val="000000"/>
          <w:sz w:val="24"/>
          <w:szCs w:val="24"/>
          <w:shd w:val="clear" w:color="auto" w:fill="FFFFFF"/>
          <w:lang w:val="en-US" w:eastAsia="ru-RU"/>
        </w:rPr>
        <w:t xml:space="preserve"> </w:t>
      </w:r>
      <w:r w:rsidRPr="00D10950">
        <w:rPr>
          <w:rFonts w:ascii="Times New Roman" w:eastAsia="Times New Roman" w:hAnsi="Times New Roman" w:cs="Times New Roman"/>
          <w:b/>
          <w:bCs/>
          <w:color w:val="000000"/>
          <w:sz w:val="24"/>
          <w:szCs w:val="24"/>
          <w:shd w:val="clear" w:color="auto" w:fill="FFFFFF"/>
          <w:lang w:val="en-US" w:eastAsia="ru-RU"/>
        </w:rPr>
        <w:t xml:space="preserve">WHEN TRAINING SPECIALIST </w:t>
      </w:r>
      <w:r>
        <w:rPr>
          <w:rFonts w:ascii="Times New Roman" w:eastAsia="Times New Roman" w:hAnsi="Times New Roman" w:cs="Times New Roman"/>
          <w:b/>
          <w:bCs/>
          <w:color w:val="000000"/>
          <w:sz w:val="24"/>
          <w:szCs w:val="24"/>
          <w:shd w:val="clear" w:color="auto" w:fill="FFFFFF"/>
          <w:lang w:val="en-US" w:eastAsia="ru-RU"/>
        </w:rPr>
        <w:t>IN THE FIELD OF ARTS AND CRAFTS</w:t>
      </w:r>
    </w:p>
    <w:p w:rsidR="00E80A47" w:rsidRPr="00D10950" w:rsidRDefault="00D10950" w:rsidP="00D10950">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p>
    <w:p w:rsidR="00E80A47" w:rsidRPr="00D10950" w:rsidRDefault="4383D6FB" w:rsidP="00D10950">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lang w:val="en-US" w:eastAsia="ru-RU"/>
        </w:rPr>
      </w:pPr>
      <w:r w:rsidRPr="00D10950">
        <w:rPr>
          <w:rFonts w:ascii="Times New Roman" w:eastAsia="Times New Roman" w:hAnsi="Times New Roman" w:cs="Times New Roman"/>
          <w:b/>
          <w:bCs/>
          <w:color w:val="000000" w:themeColor="text1"/>
          <w:sz w:val="24"/>
          <w:szCs w:val="24"/>
          <w:lang w:val="en-US" w:eastAsia="ru-RU"/>
        </w:rPr>
        <w:t xml:space="preserve">Abstract. </w:t>
      </w:r>
      <w:r w:rsidR="00FD5275" w:rsidRPr="00FD5275">
        <w:rPr>
          <w:rFonts w:ascii="Times New Roman" w:eastAsia="Times New Roman" w:hAnsi="Times New Roman" w:cs="Times New Roman"/>
          <w:color w:val="000000" w:themeColor="text1"/>
          <w:sz w:val="24"/>
          <w:szCs w:val="24"/>
          <w:lang w:val="en-US" w:eastAsia="ru-RU"/>
        </w:rPr>
        <w:t>The author considers the use of innovative technologies in the performing arts in the training of artists in the field of artistic embroidery. The features of teaching methods of artistic embroidery in the technique of «fabric Connection» are considered. The importance of the educational programs «Performing skills» and «Composition» in the formation of not only the master artist, but also the creative personality – a highly professional ar</w:t>
      </w:r>
      <w:r w:rsidR="00FD5275">
        <w:rPr>
          <w:rFonts w:ascii="Times New Roman" w:eastAsia="Times New Roman" w:hAnsi="Times New Roman" w:cs="Times New Roman"/>
          <w:color w:val="000000" w:themeColor="text1"/>
          <w:sz w:val="24"/>
          <w:szCs w:val="24"/>
          <w:lang w:val="en-US" w:eastAsia="ru-RU"/>
        </w:rPr>
        <w:t>tist of traditional applied art</w:t>
      </w:r>
      <w:r w:rsidRPr="00D10950">
        <w:rPr>
          <w:rFonts w:ascii="Times New Roman" w:eastAsia="Times New Roman" w:hAnsi="Times New Roman" w:cs="Times New Roman"/>
          <w:color w:val="000000" w:themeColor="text1"/>
          <w:sz w:val="24"/>
          <w:szCs w:val="24"/>
          <w:lang w:val="en-US" w:eastAsia="ru-RU"/>
        </w:rPr>
        <w:t>.</w:t>
      </w:r>
    </w:p>
    <w:p w:rsidR="00E80A47" w:rsidRPr="00FD5275" w:rsidRDefault="4383D6FB" w:rsidP="00D10950">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en-US" w:eastAsia="ru-RU"/>
        </w:rPr>
      </w:pPr>
      <w:r w:rsidRPr="00D10950">
        <w:rPr>
          <w:rFonts w:ascii="Times New Roman" w:eastAsia="Times New Roman" w:hAnsi="Times New Roman" w:cs="Times New Roman"/>
          <w:b/>
          <w:bCs/>
          <w:color w:val="000000" w:themeColor="text1"/>
          <w:sz w:val="24"/>
          <w:szCs w:val="24"/>
          <w:lang w:val="en-US" w:eastAsia="ru-RU"/>
        </w:rPr>
        <w:t>Key words:</w:t>
      </w:r>
      <w:r w:rsidRPr="00D10950">
        <w:rPr>
          <w:rFonts w:ascii="Times New Roman" w:eastAsia="Times New Roman" w:hAnsi="Times New Roman" w:cs="Times New Roman"/>
          <w:color w:val="000000" w:themeColor="text1"/>
          <w:sz w:val="24"/>
          <w:szCs w:val="24"/>
          <w:lang w:val="en-US" w:eastAsia="ru-RU"/>
        </w:rPr>
        <w:t xml:space="preserve"> </w:t>
      </w:r>
      <w:r w:rsidR="00FD5275" w:rsidRPr="00FD5275">
        <w:rPr>
          <w:rFonts w:ascii="Times New Roman" w:eastAsia="Times New Roman" w:hAnsi="Times New Roman" w:cs="Times New Roman"/>
          <w:color w:val="000000" w:themeColor="text1"/>
          <w:sz w:val="24"/>
          <w:szCs w:val="24"/>
          <w:lang w:val="en-US" w:eastAsia="ru-RU"/>
        </w:rPr>
        <w:t>Innovative technologies, embroidery, professional education, performing skills, satin stitch in the technique «connection of fabrics».</w:t>
      </w:r>
    </w:p>
    <w:p w:rsidR="00E80A47" w:rsidRPr="00D10950" w:rsidRDefault="00E80A47" w:rsidP="00D10950">
      <w:pPr>
        <w:spacing w:line="360" w:lineRule="auto"/>
        <w:ind w:firstLine="709"/>
        <w:jc w:val="both"/>
        <w:rPr>
          <w:rFonts w:ascii="Times New Roman" w:hAnsi="Times New Roman" w:cs="Times New Roman"/>
          <w:sz w:val="24"/>
          <w:szCs w:val="24"/>
          <w:lang w:val="en-US"/>
        </w:rPr>
      </w:pPr>
    </w:p>
    <w:p w:rsidR="00B31469"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lastRenderedPageBreak/>
        <w:t>Вышивание – древний вид декоративно-прикладного искусства. Вышивка в жизни человека появилась много веков назад, является одним из</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наиболее доступных видов художественного творчества, тесно связанных</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с народным бытом и имеющих многовековую историю.</w:t>
      </w:r>
    </w:p>
    <w:p w:rsidR="0044396C"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Неповторимые художественные изделия народных промыслов России любимы и хорошо известны не только в нашей стране, но и за рубежом, они стали символом отечественной культуры. Ее возникновение и историческое бытование началось с XV век</w:t>
      </w:r>
      <w:r w:rsidR="009B132E" w:rsidRPr="00D10950">
        <w:rPr>
          <w:rFonts w:ascii="Times New Roman" w:hAnsi="Times New Roman" w:cs="Times New Roman"/>
          <w:sz w:val="24"/>
          <w:szCs w:val="24"/>
        </w:rPr>
        <w:t>а, в более чем тридцати регионах</w:t>
      </w:r>
      <w:r w:rsidRPr="00D10950">
        <w:rPr>
          <w:rFonts w:ascii="Times New Roman" w:hAnsi="Times New Roman" w:cs="Times New Roman"/>
          <w:sz w:val="24"/>
          <w:szCs w:val="24"/>
        </w:rPr>
        <w:t xml:space="preserve"> России. При этом в одном регионе возможно наличие нескольких центров художественной вышивки, различных по технологии, композиционному и колористическому решению.</w:t>
      </w:r>
    </w:p>
    <w:p w:rsidR="0044396C"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Исторически существовали такие формы обучения, как семейное дело, частное обучение в артелях, у мастера, в учебных мастерских, церковно-приходских школах, монастырях.</w:t>
      </w:r>
    </w:p>
    <w:p w:rsidR="0044396C"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Художественная вышивка требовала всегда высокого мастерства исполнения на основе знаний по т</w:t>
      </w:r>
      <w:r w:rsidR="008563E6" w:rsidRPr="00D10950">
        <w:rPr>
          <w:rFonts w:ascii="Times New Roman" w:hAnsi="Times New Roman" w:cs="Times New Roman"/>
          <w:sz w:val="24"/>
          <w:szCs w:val="24"/>
        </w:rPr>
        <w:t>ехнологии художественной вышивки</w:t>
      </w:r>
      <w:r w:rsidRPr="00D10950">
        <w:rPr>
          <w:rFonts w:ascii="Times New Roman" w:hAnsi="Times New Roman" w:cs="Times New Roman"/>
          <w:sz w:val="24"/>
          <w:szCs w:val="24"/>
        </w:rPr>
        <w:t>.</w:t>
      </w:r>
      <w:r w:rsidR="00D10950">
        <w:rPr>
          <w:rFonts w:ascii="Times New Roman" w:hAnsi="Times New Roman" w:cs="Times New Roman"/>
          <w:sz w:val="24"/>
          <w:szCs w:val="24"/>
        </w:rPr>
        <w:t xml:space="preserve"> </w:t>
      </w:r>
      <w:r w:rsidR="008563E6" w:rsidRPr="00D10950">
        <w:rPr>
          <w:rFonts w:ascii="Times New Roman" w:hAnsi="Times New Roman" w:cs="Times New Roman"/>
          <w:sz w:val="24"/>
          <w:szCs w:val="24"/>
        </w:rPr>
        <w:t>Появилась необходимость повышения</w:t>
      </w:r>
      <w:r w:rsidRPr="00D10950">
        <w:rPr>
          <w:rFonts w:ascii="Times New Roman" w:hAnsi="Times New Roman" w:cs="Times New Roman"/>
          <w:sz w:val="24"/>
          <w:szCs w:val="24"/>
        </w:rPr>
        <w:t xml:space="preserve"> качества художественных работ.</w:t>
      </w:r>
      <w:r w:rsidR="00D10950">
        <w:rPr>
          <w:rFonts w:ascii="Times New Roman" w:hAnsi="Times New Roman" w:cs="Times New Roman"/>
          <w:sz w:val="24"/>
          <w:szCs w:val="24"/>
        </w:rPr>
        <w:t xml:space="preserve"> </w:t>
      </w:r>
      <w:r w:rsidR="008563E6" w:rsidRPr="00D10950">
        <w:rPr>
          <w:rFonts w:ascii="Times New Roman" w:hAnsi="Times New Roman" w:cs="Times New Roman"/>
          <w:sz w:val="24"/>
          <w:szCs w:val="24"/>
        </w:rPr>
        <w:t>Это одна</w:t>
      </w:r>
      <w:r w:rsidRPr="00D10950">
        <w:rPr>
          <w:rFonts w:ascii="Times New Roman" w:hAnsi="Times New Roman" w:cs="Times New Roman"/>
          <w:sz w:val="24"/>
          <w:szCs w:val="24"/>
        </w:rPr>
        <w:t xml:space="preserve"> из причин перехода от ученичества к организованному образованию в области декоративно-прикладного искусства. Уже первые школы показали свое преимущество полноце</w:t>
      </w:r>
      <w:r w:rsidR="008563E6" w:rsidRPr="00D10950">
        <w:rPr>
          <w:rFonts w:ascii="Times New Roman" w:hAnsi="Times New Roman" w:cs="Times New Roman"/>
          <w:sz w:val="24"/>
          <w:szCs w:val="24"/>
        </w:rPr>
        <w:t>нного образовательного процесса</w:t>
      </w:r>
      <w:r w:rsidR="00CD031E" w:rsidRPr="00D10950">
        <w:rPr>
          <w:rFonts w:ascii="Times New Roman" w:hAnsi="Times New Roman" w:cs="Times New Roman"/>
          <w:sz w:val="24"/>
          <w:szCs w:val="24"/>
        </w:rPr>
        <w:t xml:space="preserve"> </w:t>
      </w:r>
      <w:r w:rsidR="008563E6" w:rsidRPr="00D10950">
        <w:rPr>
          <w:rFonts w:ascii="Times New Roman" w:hAnsi="Times New Roman" w:cs="Times New Roman"/>
          <w:sz w:val="24"/>
          <w:szCs w:val="24"/>
        </w:rPr>
        <w:t>. П</w:t>
      </w:r>
      <w:r w:rsidRPr="00D10950">
        <w:rPr>
          <w:rFonts w:ascii="Times New Roman" w:hAnsi="Times New Roman" w:cs="Times New Roman"/>
          <w:sz w:val="24"/>
          <w:szCs w:val="24"/>
        </w:rPr>
        <w:t>ромыслы продолжали развиваться,</w:t>
      </w:r>
      <w:r w:rsidR="008563E6" w:rsidRPr="00D10950">
        <w:rPr>
          <w:rFonts w:ascii="Times New Roman" w:hAnsi="Times New Roman" w:cs="Times New Roman"/>
          <w:sz w:val="24"/>
          <w:szCs w:val="24"/>
        </w:rPr>
        <w:t xml:space="preserve"> а</w:t>
      </w:r>
      <w:r w:rsidRPr="00D10950">
        <w:rPr>
          <w:rFonts w:ascii="Times New Roman" w:hAnsi="Times New Roman" w:cs="Times New Roman"/>
          <w:sz w:val="24"/>
          <w:szCs w:val="24"/>
        </w:rPr>
        <w:t xml:space="preserve"> вместе с ними развивались и учебные заведения.</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Деятельность профессиональны</w:t>
      </w:r>
      <w:r w:rsidR="001A3392" w:rsidRPr="00D10950">
        <w:rPr>
          <w:rFonts w:ascii="Times New Roman" w:hAnsi="Times New Roman" w:cs="Times New Roman"/>
          <w:sz w:val="24"/>
          <w:szCs w:val="24"/>
        </w:rPr>
        <w:t>х</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 xml:space="preserve">учебных заведений, готовящих художников-мастеров </w:t>
      </w:r>
      <w:r w:rsidR="001A3392" w:rsidRPr="00D10950">
        <w:rPr>
          <w:rFonts w:ascii="Times New Roman" w:hAnsi="Times New Roman" w:cs="Times New Roman"/>
          <w:sz w:val="24"/>
          <w:szCs w:val="24"/>
        </w:rPr>
        <w:t>в области художественной вышивки</w:t>
      </w:r>
      <w:r w:rsidRPr="00D10950">
        <w:rPr>
          <w:rFonts w:ascii="Times New Roman" w:hAnsi="Times New Roman" w:cs="Times New Roman"/>
          <w:sz w:val="24"/>
          <w:szCs w:val="24"/>
        </w:rPr>
        <w:t xml:space="preserve"> очень важны, так как профессиональное образование имеет важнейшее значение в сохранении и развитии традиции данного вида ДПИ.</w:t>
      </w:r>
    </w:p>
    <w:p w:rsidR="0044396C"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xml:space="preserve"> Перед преподавателями декоративно-прикладного искусства, в том числе и преподавателями Москов</w:t>
      </w:r>
      <w:r w:rsidR="00963400" w:rsidRPr="00D10950">
        <w:rPr>
          <w:rFonts w:ascii="Times New Roman" w:hAnsi="Times New Roman" w:cs="Times New Roman"/>
          <w:sz w:val="24"/>
          <w:szCs w:val="24"/>
        </w:rPr>
        <w:t>с</w:t>
      </w:r>
      <w:r w:rsidR="0032756E" w:rsidRPr="00D10950">
        <w:rPr>
          <w:rFonts w:ascii="Times New Roman" w:hAnsi="Times New Roman" w:cs="Times New Roman"/>
          <w:sz w:val="24"/>
          <w:szCs w:val="24"/>
        </w:rPr>
        <w:t>кого филиала ВШНИ, стоит задача</w:t>
      </w:r>
      <w:r w:rsidR="00963400" w:rsidRPr="00D10950">
        <w:rPr>
          <w:rFonts w:ascii="Times New Roman" w:hAnsi="Times New Roman" w:cs="Times New Roman"/>
          <w:sz w:val="24"/>
          <w:szCs w:val="24"/>
        </w:rPr>
        <w:t>:</w:t>
      </w:r>
      <w:r w:rsidRPr="00D10950">
        <w:rPr>
          <w:rFonts w:ascii="Times New Roman" w:hAnsi="Times New Roman" w:cs="Times New Roman"/>
          <w:sz w:val="24"/>
          <w:szCs w:val="24"/>
        </w:rPr>
        <w:t xml:space="preserve"> не только развить весь тот творческий потенциал, который заключен в юных мастерах, но и помочь студентам приобрести тонкий</w:t>
      </w:r>
      <w:r w:rsidR="00BA2E2B" w:rsidRPr="00D10950">
        <w:rPr>
          <w:rFonts w:ascii="Times New Roman" w:hAnsi="Times New Roman" w:cs="Times New Roman"/>
          <w:sz w:val="24"/>
          <w:szCs w:val="24"/>
        </w:rPr>
        <w:t>,</w:t>
      </w:r>
      <w:r w:rsidRPr="00D10950">
        <w:rPr>
          <w:rFonts w:ascii="Times New Roman" w:hAnsi="Times New Roman" w:cs="Times New Roman"/>
          <w:sz w:val="24"/>
          <w:szCs w:val="24"/>
        </w:rPr>
        <w:t xml:space="preserve"> художественный вкус и умение грамотно разрабатывать композиции изделий с художественной вышивкой с последующим (технически грамотным) исполнением их в материале.</w:t>
      </w:r>
    </w:p>
    <w:p w:rsidR="009E7CA7"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Традиционной формой передачи мастерства является ученичество, которое усваивается непосредственно в обстановке живого творческого контакта в коллективе и неизменно сопровождается наглядными примерами.</w:t>
      </w:r>
      <w:r w:rsidR="00D10950">
        <w:rPr>
          <w:rFonts w:ascii="Times New Roman" w:hAnsi="Times New Roman" w:cs="Times New Roman"/>
          <w:sz w:val="24"/>
          <w:szCs w:val="24"/>
        </w:rPr>
        <w:t xml:space="preserve"> </w:t>
      </w:r>
    </w:p>
    <w:p w:rsidR="008B0521"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В обучении необходимо учитывать требования, диктуемые самим промыслом</w:t>
      </w:r>
      <w:r w:rsidR="001A3392" w:rsidRPr="00D10950">
        <w:rPr>
          <w:rFonts w:ascii="Times New Roman" w:hAnsi="Times New Roman" w:cs="Times New Roman"/>
          <w:sz w:val="24"/>
          <w:szCs w:val="24"/>
        </w:rPr>
        <w:t>,</w:t>
      </w:r>
      <w:r w:rsidRPr="00D10950">
        <w:rPr>
          <w:rFonts w:ascii="Times New Roman" w:hAnsi="Times New Roman" w:cs="Times New Roman"/>
          <w:sz w:val="24"/>
          <w:szCs w:val="24"/>
        </w:rPr>
        <w:t xml:space="preserve"> и специально разрабатывать учебные программы обучения кадров для народных </w:t>
      </w:r>
      <w:r w:rsidRPr="00D10950">
        <w:rPr>
          <w:rFonts w:ascii="Times New Roman" w:hAnsi="Times New Roman" w:cs="Times New Roman"/>
          <w:sz w:val="24"/>
          <w:szCs w:val="24"/>
        </w:rPr>
        <w:lastRenderedPageBreak/>
        <w:t>художественных промыслов. Изделия художников-мастеров должны сохранить и отразить традиции и одновременно быть современными, отвечать новым требованиям и тенденциям моды. Поэтому обучение в ВШНИ сос</w:t>
      </w:r>
      <w:r w:rsidR="001A3392" w:rsidRPr="00D10950">
        <w:rPr>
          <w:rFonts w:ascii="Times New Roman" w:hAnsi="Times New Roman" w:cs="Times New Roman"/>
          <w:sz w:val="24"/>
          <w:szCs w:val="24"/>
        </w:rPr>
        <w:t>тоит из нескольких уровней, одним</w:t>
      </w:r>
      <w:r w:rsidRPr="00D10950">
        <w:rPr>
          <w:rFonts w:ascii="Times New Roman" w:hAnsi="Times New Roman" w:cs="Times New Roman"/>
          <w:sz w:val="24"/>
          <w:szCs w:val="24"/>
        </w:rPr>
        <w:t xml:space="preserve"> из которых является колледж, по окончании которого обучающимся студентам дается диплом о среднем профессиональном образовании. Второе звено – вуз, где дается высшее образование. </w:t>
      </w:r>
    </w:p>
    <w:p w:rsidR="008A2D61"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За длинную историю деятельности института были выработаны специальные программы, собран огромный методический материал (изделия с выполненной вышивкой, литература по истории и технологии выполнения вышивки).</w:t>
      </w:r>
    </w:p>
    <w:p w:rsidR="00377282"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Среди изучаемых предметов на первом месте по важности стоит такой предмет</w:t>
      </w:r>
      <w:r w:rsidR="001A3392" w:rsidRPr="00D10950">
        <w:rPr>
          <w:rFonts w:ascii="Times New Roman" w:hAnsi="Times New Roman" w:cs="Times New Roman"/>
          <w:sz w:val="24"/>
          <w:szCs w:val="24"/>
        </w:rPr>
        <w:t>,</w:t>
      </w:r>
      <w:r w:rsidRPr="00D10950">
        <w:rPr>
          <w:rFonts w:ascii="Times New Roman" w:hAnsi="Times New Roman" w:cs="Times New Roman"/>
          <w:sz w:val="24"/>
          <w:szCs w:val="24"/>
        </w:rPr>
        <w:t xml:space="preserve"> как исполнительское мастерство. Мастерство как предмет обучения – это совокупность определенных знаний, умений и навыков, получаемых, а затем применяемых студентом для выполнения учебного задания. Мастерство, по мнению К.Ф. Юона, – это творческая мысль плюс техн</w:t>
      </w:r>
      <w:r w:rsidR="001A3392" w:rsidRPr="00D10950">
        <w:rPr>
          <w:rFonts w:ascii="Times New Roman" w:hAnsi="Times New Roman" w:cs="Times New Roman"/>
          <w:sz w:val="24"/>
          <w:szCs w:val="24"/>
        </w:rPr>
        <w:t>ика и плюс образ, где выполнение</w:t>
      </w:r>
      <w:r w:rsidRPr="00D10950">
        <w:rPr>
          <w:rFonts w:ascii="Times New Roman" w:hAnsi="Times New Roman" w:cs="Times New Roman"/>
          <w:sz w:val="24"/>
          <w:szCs w:val="24"/>
        </w:rPr>
        <w:t xml:space="preserve"> изделия невозможно без определенных знаний при построении авторской композиции [3]. На этом основании мы считаем одним из основных аспектов профессионального образования внимание к взаимосвязи мастерства и композиции как основы обучения. При этом в учебный процесс должны быть внедрены современные формы и методы преподавания дисциплин с целью не просто глубокого изучения, а погружения в сущность народного искусства. </w:t>
      </w:r>
    </w:p>
    <w:p w:rsidR="003A596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На занятиях по мастерству студенты обучаются:</w:t>
      </w:r>
      <w:r w:rsidR="00D10950">
        <w:rPr>
          <w:rFonts w:ascii="Times New Roman" w:hAnsi="Times New Roman" w:cs="Times New Roman"/>
          <w:sz w:val="24"/>
          <w:szCs w:val="24"/>
        </w:rPr>
        <w:t xml:space="preserve"> </w:t>
      </w:r>
    </w:p>
    <w:p w:rsidR="003A596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основным приемам в выполнении изделий декоративно - прикладного искусства</w:t>
      </w:r>
    </w:p>
    <w:p w:rsidR="003A596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xml:space="preserve">– освоению традиционных и современных технологий </w:t>
      </w:r>
    </w:p>
    <w:p w:rsidR="003A596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практическому освоению копий и собственных композиций</w:t>
      </w:r>
    </w:p>
    <w:p w:rsidR="003A596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С учетом этого, в основу комплексного обучения технологии положены одновременно метод освоения технологических приемов, характерных для всех видов вышивки (послед</w:t>
      </w:r>
      <w:r w:rsidR="00B242B7" w:rsidRPr="00D10950">
        <w:rPr>
          <w:rFonts w:ascii="Times New Roman" w:hAnsi="Times New Roman" w:cs="Times New Roman"/>
          <w:sz w:val="24"/>
          <w:szCs w:val="24"/>
        </w:rPr>
        <w:t>овательно от простых до сложных)</w:t>
      </w:r>
      <w:r w:rsidR="008E0A8A" w:rsidRPr="00D10950">
        <w:rPr>
          <w:rFonts w:ascii="Times New Roman" w:hAnsi="Times New Roman" w:cs="Times New Roman"/>
          <w:sz w:val="24"/>
          <w:szCs w:val="24"/>
        </w:rPr>
        <w:t>,</w:t>
      </w:r>
      <w:r w:rsidR="00B242B7" w:rsidRPr="00D10950">
        <w:rPr>
          <w:rFonts w:ascii="Times New Roman" w:hAnsi="Times New Roman" w:cs="Times New Roman"/>
          <w:sz w:val="24"/>
          <w:szCs w:val="24"/>
        </w:rPr>
        <w:t xml:space="preserve"> и</w:t>
      </w:r>
      <w:r w:rsidR="008E0A8A" w:rsidRPr="00D10950">
        <w:rPr>
          <w:rFonts w:ascii="Times New Roman" w:hAnsi="Times New Roman" w:cs="Times New Roman"/>
          <w:sz w:val="24"/>
          <w:szCs w:val="24"/>
        </w:rPr>
        <w:t xml:space="preserve"> тамбурный</w:t>
      </w:r>
      <w:r w:rsidRPr="00D10950">
        <w:rPr>
          <w:rFonts w:ascii="Times New Roman" w:hAnsi="Times New Roman" w:cs="Times New Roman"/>
          <w:sz w:val="24"/>
          <w:szCs w:val="24"/>
        </w:rPr>
        <w:t xml:space="preserve"> шов – мережк</w:t>
      </w:r>
      <w:r w:rsidR="0032756E" w:rsidRPr="00D10950">
        <w:rPr>
          <w:rFonts w:ascii="Times New Roman" w:hAnsi="Times New Roman" w:cs="Times New Roman"/>
          <w:sz w:val="24"/>
          <w:szCs w:val="24"/>
        </w:rPr>
        <w:t>а – сетка – строчка – атласники</w:t>
      </w:r>
      <w:r w:rsidR="001A3392" w:rsidRPr="00D10950">
        <w:rPr>
          <w:rFonts w:ascii="Times New Roman" w:hAnsi="Times New Roman" w:cs="Times New Roman"/>
          <w:sz w:val="24"/>
          <w:szCs w:val="24"/>
        </w:rPr>
        <w:t>,</w:t>
      </w:r>
      <w:r w:rsidRPr="00D10950">
        <w:rPr>
          <w:rFonts w:ascii="Times New Roman" w:hAnsi="Times New Roman" w:cs="Times New Roman"/>
          <w:sz w:val="24"/>
          <w:szCs w:val="24"/>
        </w:rPr>
        <w:t xml:space="preserve"> и метод обучения от общности технологических элементов и приемов художественной вышивки</w:t>
      </w:r>
      <w:r w:rsidR="00B242B7" w:rsidRPr="00D10950">
        <w:rPr>
          <w:rFonts w:ascii="Times New Roman" w:hAnsi="Times New Roman" w:cs="Times New Roman"/>
          <w:sz w:val="24"/>
          <w:szCs w:val="24"/>
        </w:rPr>
        <w:t xml:space="preserve"> -</w:t>
      </w:r>
      <w:r w:rsidRPr="00D10950">
        <w:rPr>
          <w:rFonts w:ascii="Times New Roman" w:hAnsi="Times New Roman" w:cs="Times New Roman"/>
          <w:sz w:val="24"/>
          <w:szCs w:val="24"/>
        </w:rPr>
        <w:t xml:space="preserve"> к частным регионально - историческим особенностям каждого вида, соотнесенного с местом возникновения и развития этого искусства.</w:t>
      </w:r>
    </w:p>
    <w:p w:rsidR="006D2CA8"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xml:space="preserve">Это способствует высокотехничному освоению технологических элементов вышивки путем духовного </w:t>
      </w:r>
      <w:r w:rsidR="0032756E" w:rsidRPr="00D10950">
        <w:rPr>
          <w:rFonts w:ascii="Times New Roman" w:hAnsi="Times New Roman" w:cs="Times New Roman"/>
          <w:sz w:val="24"/>
          <w:szCs w:val="24"/>
        </w:rPr>
        <w:t>погружения,</w:t>
      </w:r>
      <w:r w:rsidRPr="00D10950">
        <w:rPr>
          <w:rFonts w:ascii="Times New Roman" w:hAnsi="Times New Roman" w:cs="Times New Roman"/>
          <w:sz w:val="24"/>
          <w:szCs w:val="24"/>
        </w:rPr>
        <w:t xml:space="preserve"> обучающихся в сущность каждого вида </w:t>
      </w:r>
      <w:r w:rsidRPr="00D10950">
        <w:rPr>
          <w:rFonts w:ascii="Times New Roman" w:hAnsi="Times New Roman" w:cs="Times New Roman"/>
          <w:sz w:val="24"/>
          <w:szCs w:val="24"/>
        </w:rPr>
        <w:lastRenderedPageBreak/>
        <w:t>художественной вышивки через ее лучшие образцы, что стимулирует формирование профессионального интереса к технологии и эстетике этого искусства.</w:t>
      </w:r>
      <w:r w:rsidR="00D10950">
        <w:rPr>
          <w:rFonts w:ascii="Times New Roman" w:hAnsi="Times New Roman" w:cs="Times New Roman"/>
          <w:sz w:val="24"/>
          <w:szCs w:val="24"/>
        </w:rPr>
        <w:t xml:space="preserve"> </w:t>
      </w:r>
    </w:p>
    <w:p w:rsidR="00240701" w:rsidRPr="00D10950" w:rsidRDefault="008E0A8A"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 xml:space="preserve">Программа занятий </w:t>
      </w:r>
      <w:r w:rsidR="0032756E" w:rsidRPr="00D10950">
        <w:rPr>
          <w:rFonts w:ascii="Times New Roman" w:hAnsi="Times New Roman" w:cs="Times New Roman"/>
          <w:sz w:val="24"/>
          <w:szCs w:val="24"/>
        </w:rPr>
        <w:t>предусматривает,</w:t>
      </w:r>
      <w:r w:rsidRPr="00D10950">
        <w:rPr>
          <w:rFonts w:ascii="Times New Roman" w:hAnsi="Times New Roman" w:cs="Times New Roman"/>
          <w:sz w:val="24"/>
          <w:szCs w:val="24"/>
        </w:rPr>
        <w:t xml:space="preserve"> прежде </w:t>
      </w:r>
      <w:r w:rsidR="0032756E" w:rsidRPr="00D10950">
        <w:rPr>
          <w:rFonts w:ascii="Times New Roman" w:hAnsi="Times New Roman" w:cs="Times New Roman"/>
          <w:sz w:val="24"/>
          <w:szCs w:val="24"/>
        </w:rPr>
        <w:t>всего,</w:t>
      </w:r>
      <w:r w:rsidR="4383D6FB" w:rsidRPr="00D10950">
        <w:rPr>
          <w:rFonts w:ascii="Times New Roman" w:hAnsi="Times New Roman" w:cs="Times New Roman"/>
          <w:sz w:val="24"/>
          <w:szCs w:val="24"/>
        </w:rPr>
        <w:t xml:space="preserve"> освоение те</w:t>
      </w:r>
      <w:r w:rsidRPr="00D10950">
        <w:rPr>
          <w:rFonts w:ascii="Times New Roman" w:hAnsi="Times New Roman" w:cs="Times New Roman"/>
          <w:sz w:val="24"/>
          <w:szCs w:val="24"/>
        </w:rPr>
        <w:t xml:space="preserve">хнических приемов мастерства, </w:t>
      </w:r>
      <w:r w:rsidR="4383D6FB" w:rsidRPr="00D10950">
        <w:rPr>
          <w:rFonts w:ascii="Times New Roman" w:hAnsi="Times New Roman" w:cs="Times New Roman"/>
          <w:sz w:val="24"/>
          <w:szCs w:val="24"/>
        </w:rPr>
        <w:t>точность следования образцам</w:t>
      </w:r>
      <w:r w:rsidRPr="00D10950">
        <w:rPr>
          <w:rFonts w:ascii="Times New Roman" w:hAnsi="Times New Roman" w:cs="Times New Roman"/>
          <w:sz w:val="24"/>
          <w:szCs w:val="24"/>
        </w:rPr>
        <w:t xml:space="preserve">, которые копируют студенты, </w:t>
      </w:r>
      <w:r w:rsidR="4383D6FB" w:rsidRPr="00D10950">
        <w:rPr>
          <w:rFonts w:ascii="Times New Roman" w:hAnsi="Times New Roman" w:cs="Times New Roman"/>
          <w:sz w:val="24"/>
          <w:szCs w:val="24"/>
        </w:rPr>
        <w:t>аккуратность и тщательность выполнения работы. Процесс этот довольно сложный, трудоемкий и, на первый взгляд</w:t>
      </w:r>
      <w:r w:rsidR="001A3392" w:rsidRPr="00D10950">
        <w:rPr>
          <w:rFonts w:ascii="Times New Roman" w:hAnsi="Times New Roman" w:cs="Times New Roman"/>
          <w:sz w:val="24"/>
          <w:szCs w:val="24"/>
        </w:rPr>
        <w:t>,</w:t>
      </w:r>
      <w:r w:rsidR="4383D6FB" w:rsidRPr="00D10950">
        <w:rPr>
          <w:rFonts w:ascii="Times New Roman" w:hAnsi="Times New Roman" w:cs="Times New Roman"/>
          <w:sz w:val="24"/>
          <w:szCs w:val="24"/>
        </w:rPr>
        <w:t xml:space="preserve"> может показаться несколько однообразным. Но строгий регламент освоения приемов и различных техник вышивки, следование критерию – точности повтора образца</w:t>
      </w:r>
      <w:r w:rsidR="00AB0AEA" w:rsidRPr="00D10950">
        <w:rPr>
          <w:rFonts w:ascii="Times New Roman" w:hAnsi="Times New Roman" w:cs="Times New Roman"/>
          <w:sz w:val="24"/>
          <w:szCs w:val="24"/>
        </w:rPr>
        <w:t xml:space="preserve"> </w:t>
      </w:r>
      <w:r w:rsidR="001A3392" w:rsidRPr="00D10950">
        <w:rPr>
          <w:rFonts w:ascii="Times New Roman" w:hAnsi="Times New Roman" w:cs="Times New Roman"/>
          <w:sz w:val="24"/>
          <w:szCs w:val="24"/>
        </w:rPr>
        <w:t>-</w:t>
      </w:r>
      <w:r w:rsidRPr="00D10950">
        <w:rPr>
          <w:rFonts w:ascii="Times New Roman" w:hAnsi="Times New Roman" w:cs="Times New Roman"/>
          <w:sz w:val="24"/>
          <w:szCs w:val="24"/>
        </w:rPr>
        <w:t xml:space="preserve"> </w:t>
      </w:r>
      <w:r w:rsidR="0032756E" w:rsidRPr="00D10950">
        <w:rPr>
          <w:rFonts w:ascii="Times New Roman" w:hAnsi="Times New Roman" w:cs="Times New Roman"/>
          <w:sz w:val="24"/>
          <w:szCs w:val="24"/>
        </w:rPr>
        <w:t>оказывается,</w:t>
      </w:r>
      <w:r w:rsidRPr="00D10950">
        <w:rPr>
          <w:rFonts w:ascii="Times New Roman" w:hAnsi="Times New Roman" w:cs="Times New Roman"/>
          <w:sz w:val="24"/>
          <w:szCs w:val="24"/>
        </w:rPr>
        <w:t xml:space="preserve"> в конечном </w:t>
      </w:r>
      <w:r w:rsidR="0032756E" w:rsidRPr="00D10950">
        <w:rPr>
          <w:rFonts w:ascii="Times New Roman" w:hAnsi="Times New Roman" w:cs="Times New Roman"/>
          <w:sz w:val="24"/>
          <w:szCs w:val="24"/>
        </w:rPr>
        <w:t>счете,</w:t>
      </w:r>
      <w:r w:rsidRPr="00D10950">
        <w:rPr>
          <w:rFonts w:ascii="Times New Roman" w:hAnsi="Times New Roman" w:cs="Times New Roman"/>
          <w:sz w:val="24"/>
          <w:szCs w:val="24"/>
        </w:rPr>
        <w:t xml:space="preserve"> оправданным</w:t>
      </w:r>
      <w:r w:rsidR="4383D6FB" w:rsidRPr="00D10950">
        <w:rPr>
          <w:rFonts w:ascii="Times New Roman" w:hAnsi="Times New Roman" w:cs="Times New Roman"/>
          <w:sz w:val="24"/>
          <w:szCs w:val="24"/>
        </w:rPr>
        <w:t>. Здесь</w:t>
      </w:r>
      <w:r w:rsidR="00AB0AEA" w:rsidRPr="00D10950">
        <w:rPr>
          <w:rFonts w:ascii="Times New Roman" w:hAnsi="Times New Roman" w:cs="Times New Roman"/>
          <w:sz w:val="24"/>
          <w:szCs w:val="24"/>
        </w:rPr>
        <w:t>,</w:t>
      </w:r>
      <w:r w:rsidR="4383D6FB" w:rsidRPr="00D10950">
        <w:rPr>
          <w:rFonts w:ascii="Times New Roman" w:hAnsi="Times New Roman" w:cs="Times New Roman"/>
          <w:sz w:val="24"/>
          <w:szCs w:val="24"/>
        </w:rPr>
        <w:t xml:space="preserve"> может быть, как ни в каком другом виде народного искусства, требуется на первых порах правильная постановка руки и воспитание вкуса на подлинных народных образцах вышивки. Все это окупится потом. И придет время для проявления студентами собственной фантазии и выдумки, но уже на прочной основе владения профессиональным ремеслом, когда творческое воображение ничем не будет скованно.</w:t>
      </w:r>
    </w:p>
    <w:p w:rsidR="008B0521"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Становится все более очевидным, что в деле подготовки специалиста традиционного декоративно - прикладного искусства, в том числе и в рассматриваемой нами области, главное</w:t>
      </w:r>
      <w:r w:rsidR="00AB0AEA" w:rsidRPr="00D10950">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 не только совершенное владение мастерством, усвоение готовых знаний,</w:t>
      </w:r>
      <w:r w:rsidR="00AB0AEA" w:rsidRPr="00D10950">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 но и развитие у выпускников способностей к применению методов познания, дающих возможность самостоятельно добывать знания, творчески их использовать. Известно, что успехов в деле развития личности выпускника, ее различных аспектов можно добиться лишь с помощью совершенствования всего комплекса, составляющего образовательный процесс: его смысла, содержания, направленности и др.</w:t>
      </w:r>
      <w:r>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Немаловажную роль при этом играет направленность обучения на приобретение и накопление студентами собственного опыта творческой деятельности. Именно в результате овладения подобным опытом формируется ряд качеств, которые в совокупности характеризуют обучающегося как творческую личность и образуют его творческий потенциал. </w:t>
      </w:r>
    </w:p>
    <w:p w:rsidR="18E5C810"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Творческий потенциал художника должен быть на таком уровне, чтобы молодой специалист мог самостоятельно решать проблемы живописного и графического строя композиции. Следовательно, формирование у студента опыта творческой профессиональной учебной исследовательской деятельности и, как результат творческого потенциала, должно задавать направленность всему учебному процессу. Подобная точка зрения неоднократно подтверждалась в трудах выдающихся философов, психологов, педагогов прошлых столетий относительно вопросов образования.</w:t>
      </w:r>
    </w:p>
    <w:p w:rsidR="18E5C810"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4383D6FB" w:rsidRPr="00D10950">
        <w:rPr>
          <w:rFonts w:ascii="Times New Roman" w:hAnsi="Times New Roman" w:cs="Times New Roman"/>
          <w:sz w:val="24"/>
          <w:szCs w:val="24"/>
        </w:rPr>
        <w:t>Инновационные технологии представляют собой набор средств, методов, мероприятий, которые обеспечивают инновационную деятельность. Инновация (от латинского innovation – нововведение), конечный результат научно - технического или иного творчества, приходящего к существенному изменению жизнедеятельности человека, общества, природы [1]. Образование, как социальный институт, воспроизводит интеллектуальный потенциал страны, оно должно отвечать интересам общества, конкретной личности и требованиям потенциального работодателя.</w:t>
      </w:r>
    </w:p>
    <w:p w:rsidR="18E5C810"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Как и в других отраслях деятельности человека, введение новейших технологий значительно ускорит процесс поиска и передачи информации, будет способствовать преобразованию характера умственной деятельности, автоматизирует человеческий труд.</w:t>
      </w:r>
    </w:p>
    <w:p w:rsidR="00C85EC6"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Рассмотрим особенности методики обучения художественной вышивке гладью в технике «Соединение тканей». Орнаментальное искусство в вышивке, тем более в гладьевой технике «Соединение тканей», является очень сложным и специфичным. Так как здесь орнамент вышивки не только оформляет поверхность ткани, акцентируя внимание на той или иной детали, но при этом соединяет ткани</w:t>
      </w:r>
      <w:r w:rsidR="00AB0AEA" w:rsidRPr="00D10950">
        <w:rPr>
          <w:rFonts w:ascii="Times New Roman" w:hAnsi="Times New Roman" w:cs="Times New Roman"/>
          <w:sz w:val="24"/>
          <w:szCs w:val="24"/>
        </w:rPr>
        <w:t>,</w:t>
      </w:r>
      <w:r w:rsidR="4383D6FB" w:rsidRPr="00D10950">
        <w:rPr>
          <w:rFonts w:ascii="Times New Roman" w:hAnsi="Times New Roman" w:cs="Times New Roman"/>
          <w:sz w:val="24"/>
          <w:szCs w:val="24"/>
        </w:rPr>
        <w:t xml:space="preserve"> весьма разнообразные по фактуре, по плотности, по цвету, и т.д. и обогащает весь художественно - образный строй вышитого изделия.</w:t>
      </w:r>
    </w:p>
    <w:p w:rsidR="004253B6" w:rsidRPr="00D10950" w:rsidRDefault="00D10950" w:rsidP="00D10950">
      <w:pPr>
        <w:spacing w:after="0"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У каждой из техник свое исполнение, особые черты, придающие неповторимость и уникальность орнаментальным формам. Не исключено, что в некоторых изделиях существует совмещение различных приемов выполнения, таким образом, достигается большая декоративность и выразительность орнамента. Эта вышивка – современный и эффективный способ оформления нарядной одежды, своего рода имитация аппликации. </w:t>
      </w:r>
    </w:p>
    <w:p w:rsidR="00011DCE"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Внимательность необходима с первого этапа сметывания двух тканей. Очень важно сделать это ровно с равномерным натяжением, чтобы впоследствии избежать перекосов между двумя полотнами ткани. После того</w:t>
      </w:r>
      <w:r w:rsidR="00AB0AEA" w:rsidRPr="00D10950">
        <w:rPr>
          <w:rFonts w:ascii="Times New Roman" w:hAnsi="Times New Roman" w:cs="Times New Roman"/>
          <w:sz w:val="24"/>
          <w:szCs w:val="24"/>
        </w:rPr>
        <w:t>,</w:t>
      </w:r>
      <w:r w:rsidR="4383D6FB" w:rsidRPr="00D10950">
        <w:rPr>
          <w:rFonts w:ascii="Times New Roman" w:hAnsi="Times New Roman" w:cs="Times New Roman"/>
          <w:sz w:val="24"/>
          <w:szCs w:val="24"/>
        </w:rPr>
        <w:t xml:space="preserve"> как ткани будут запялены, на ткань переводится рисунок. Выполнение вышивки начинается с выполнения линии соединения. Для этого формы, идущие по линии соединения тканей, обшиваются стебельчатым швом, а затем выполняется гладь. После того, как линия соединения вышита, ткани обрезаются по контуру форм. Верхняя ткань обрезается с изнанки, а нижняя</w:t>
      </w:r>
      <w:r w:rsidR="00AB0AEA" w:rsidRPr="00D10950">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 с лицевой стороны. После того, как выполнена обрезка тканей, переводят рисунок. Затем приступают к выполнению оставшейся глади и разделок. Так выполняется «Соединение тканей». Перед началом работы обращается внимание </w:t>
      </w:r>
      <w:r w:rsidR="4383D6FB" w:rsidRPr="00D10950">
        <w:rPr>
          <w:rFonts w:ascii="Times New Roman" w:hAnsi="Times New Roman" w:cs="Times New Roman"/>
          <w:sz w:val="24"/>
          <w:szCs w:val="24"/>
        </w:rPr>
        <w:lastRenderedPageBreak/>
        <w:t>студентов на сложность создания новых рисунков для таких вышивок, без специального художественного образования выполнить их трудно, так как нужно четко представлять технологию выполнения этой техники. Необходимо выбрать место, где именно пройдет линия соединения. Она должна быть, прежде всего, красивой и одновременно «спрятанной» среди орнамента. Все эти правила необходимо учитывать при создании модели платья и орнаментальной композиции, выполненной в технике «Соединения тканей».</w:t>
      </w:r>
    </w:p>
    <w:p w:rsidR="00857C0E"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Этот способ произошел от техники «аппликации по тюлю», которыми расшивались царские одежды. Отличие техники «Соединение тканей» от техники «аппликации» состоит в том, что ткани не накладываются друг на друга, а запяливаются вместе, вышиваются и лишь потом обрезаются по линии соединения.</w:t>
      </w:r>
    </w:p>
    <w:p w:rsidR="004659A8" w:rsidRPr="00D10950" w:rsidRDefault="00D10950" w:rsidP="00D109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4383D6FB" w:rsidRPr="00D10950">
        <w:rPr>
          <w:rFonts w:ascii="Times New Roman" w:hAnsi="Times New Roman" w:cs="Times New Roman"/>
          <w:sz w:val="24"/>
          <w:szCs w:val="24"/>
        </w:rPr>
        <w:t>При выполнении «Соединения тканей» чаще используют растительный орнамент, который открывает перед нами большие возможности для создания цветочных мотивов вышивки. При стилизации цветов подчеркивается характер растений, удаляется или ослабевает частное или случайное. Часть изменения настолько значительна</w:t>
      </w:r>
      <w:r w:rsidR="00B3140E" w:rsidRPr="00D10950">
        <w:rPr>
          <w:rFonts w:ascii="Times New Roman" w:hAnsi="Times New Roman" w:cs="Times New Roman"/>
          <w:sz w:val="24"/>
          <w:szCs w:val="24"/>
        </w:rPr>
        <w:t>, что первоначальный материал (</w:t>
      </w:r>
      <w:r w:rsidR="4383D6FB" w:rsidRPr="00D10950">
        <w:rPr>
          <w:rFonts w:ascii="Times New Roman" w:hAnsi="Times New Roman" w:cs="Times New Roman"/>
          <w:sz w:val="24"/>
          <w:szCs w:val="24"/>
        </w:rPr>
        <w:t>зарисовки живых цветов, коп</w:t>
      </w:r>
      <w:r w:rsidR="00B3140E" w:rsidRPr="00D10950">
        <w:rPr>
          <w:rFonts w:ascii="Times New Roman" w:hAnsi="Times New Roman" w:cs="Times New Roman"/>
          <w:sz w:val="24"/>
          <w:szCs w:val="24"/>
        </w:rPr>
        <w:t>ии старинных вышивок) преображае</w:t>
      </w:r>
      <w:r w:rsidR="4383D6FB" w:rsidRPr="00D10950">
        <w:rPr>
          <w:rFonts w:ascii="Times New Roman" w:hAnsi="Times New Roman" w:cs="Times New Roman"/>
          <w:sz w:val="24"/>
          <w:szCs w:val="24"/>
        </w:rPr>
        <w:t>тся до неузнаваемости.</w:t>
      </w:r>
      <w:r>
        <w:rPr>
          <w:rFonts w:ascii="Times New Roman" w:hAnsi="Times New Roman" w:cs="Times New Roman"/>
          <w:sz w:val="24"/>
          <w:szCs w:val="24"/>
        </w:rPr>
        <w:t xml:space="preserve"> </w:t>
      </w:r>
      <w:r w:rsidR="4383D6FB" w:rsidRPr="00D10950">
        <w:rPr>
          <w:rFonts w:ascii="Times New Roman" w:hAnsi="Times New Roman" w:cs="Times New Roman"/>
          <w:sz w:val="24"/>
          <w:szCs w:val="24"/>
        </w:rPr>
        <w:t xml:space="preserve">Гладьевая техника «Соединение тканей» является свободным видом вышивки. Особенностью этого типа шитья является возможность использования двух контрастных по цвету или по фактуре (структуре) тканей. Особенно обогатить и украсить изделие можно применением бисера и люрекса при выполнении декоративных сеток, ажурных разделок и стягов. </w:t>
      </w:r>
    </w:p>
    <w:p w:rsidR="00D46E05"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Гладьевая техника «Соединение тканей» – наиболее современный способ декоративного оформления одежды. В ней применяется традиционные и современные инновационные технологии. В этой технике, как правило, выполняются такие изделия, как платья, блузы, юбки, брючные костюмы.</w:t>
      </w:r>
    </w:p>
    <w:p w:rsidR="36D88936" w:rsidRPr="00D10950" w:rsidRDefault="36D88936" w:rsidP="00D10950">
      <w:pPr>
        <w:spacing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br w:type="page"/>
      </w:r>
    </w:p>
    <w:p w:rsidR="009E7CA7" w:rsidRDefault="00D10950" w:rsidP="00D1095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4383D6FB" w:rsidRPr="00D10950">
        <w:rPr>
          <w:rFonts w:ascii="Times New Roman" w:hAnsi="Times New Roman" w:cs="Times New Roman"/>
          <w:b/>
          <w:sz w:val="24"/>
          <w:szCs w:val="24"/>
        </w:rPr>
        <w:t>Список литературы</w:t>
      </w:r>
    </w:p>
    <w:p w:rsidR="00D10950" w:rsidRPr="00D10950" w:rsidRDefault="00D10950" w:rsidP="00D10950">
      <w:pPr>
        <w:spacing w:after="0" w:line="360" w:lineRule="auto"/>
        <w:rPr>
          <w:rFonts w:ascii="Times New Roman" w:hAnsi="Times New Roman" w:cs="Times New Roman"/>
          <w:b/>
          <w:sz w:val="24"/>
          <w:szCs w:val="24"/>
        </w:rPr>
      </w:pPr>
    </w:p>
    <w:p w:rsidR="18E5C810"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1. Максимович В.Ф. Традиционное декоративно - прикладное искусство и образование: Исторический аспект, современное состояние и пути обновления/ В.Ф. Максимович – М.: Флинта,</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2000.</w:t>
      </w:r>
    </w:p>
    <w:p w:rsidR="36D88936"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2. Большая российская энциклопедия: в 30т./ предс.науч.-ред. совета Ю.С. Осинов; отв.ред. С.Л. Кравец. – Т.11. –М., 2008.</w:t>
      </w:r>
    </w:p>
    <w:p w:rsidR="18E5C810"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3. К.Ф. Юон</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«Об искусстве»</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Москва Советский художник 1959.</w:t>
      </w:r>
    </w:p>
    <w:p w:rsidR="18E5C810" w:rsidRPr="00D10950" w:rsidRDefault="4383D6FB" w:rsidP="00D10950">
      <w:pPr>
        <w:spacing w:after="0" w:line="360" w:lineRule="auto"/>
        <w:ind w:firstLine="709"/>
        <w:jc w:val="both"/>
        <w:rPr>
          <w:rFonts w:ascii="Times New Roman" w:hAnsi="Times New Roman" w:cs="Times New Roman"/>
          <w:sz w:val="24"/>
          <w:szCs w:val="24"/>
        </w:rPr>
      </w:pPr>
      <w:r w:rsidRPr="00D10950">
        <w:rPr>
          <w:rFonts w:ascii="Times New Roman" w:hAnsi="Times New Roman" w:cs="Times New Roman"/>
          <w:sz w:val="24"/>
          <w:szCs w:val="24"/>
        </w:rPr>
        <w:t>4. М.А. Некрасова «Народное искусство России в современной культуре.– М.: «Коллекция М»,</w:t>
      </w:r>
      <w:r w:rsidR="00D10950">
        <w:rPr>
          <w:rFonts w:ascii="Times New Roman" w:hAnsi="Times New Roman" w:cs="Times New Roman"/>
          <w:sz w:val="24"/>
          <w:szCs w:val="24"/>
        </w:rPr>
        <w:t xml:space="preserve"> </w:t>
      </w:r>
      <w:r w:rsidRPr="00D10950">
        <w:rPr>
          <w:rFonts w:ascii="Times New Roman" w:hAnsi="Times New Roman" w:cs="Times New Roman"/>
          <w:sz w:val="24"/>
          <w:szCs w:val="24"/>
        </w:rPr>
        <w:t>2003.</w:t>
      </w:r>
    </w:p>
    <w:sectPr w:rsidR="18E5C810" w:rsidRPr="00D10950" w:rsidSect="00D10950">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12" w:rsidRDefault="00237612" w:rsidP="00C43515">
      <w:pPr>
        <w:spacing w:after="0" w:line="240" w:lineRule="auto"/>
      </w:pPr>
      <w:r>
        <w:separator/>
      </w:r>
    </w:p>
  </w:endnote>
  <w:endnote w:type="continuationSeparator" w:id="0">
    <w:p w:rsidR="00237612" w:rsidRDefault="00237612" w:rsidP="00C4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8614"/>
      <w:docPartObj>
        <w:docPartGallery w:val="Page Numbers (Bottom of Page)"/>
        <w:docPartUnique/>
      </w:docPartObj>
    </w:sdtPr>
    <w:sdtEndPr/>
    <w:sdtContent>
      <w:p w:rsidR="00D10950" w:rsidRDefault="00D10950">
        <w:pPr>
          <w:pStyle w:val="a5"/>
          <w:jc w:val="right"/>
        </w:pPr>
        <w:r>
          <w:fldChar w:fldCharType="begin"/>
        </w:r>
        <w:r>
          <w:instrText>PAGE   \* MERGEFORMAT</w:instrText>
        </w:r>
        <w:r>
          <w:fldChar w:fldCharType="separate"/>
        </w:r>
        <w:r w:rsidR="00487F25">
          <w:rPr>
            <w:noProof/>
          </w:rPr>
          <w:t>1</w:t>
        </w:r>
        <w:r>
          <w:fldChar w:fldCharType="end"/>
        </w:r>
      </w:p>
    </w:sdtContent>
  </w:sdt>
  <w:p w:rsidR="00D10950" w:rsidRDefault="00D109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12" w:rsidRDefault="00237612" w:rsidP="00C43515">
      <w:pPr>
        <w:spacing w:after="0" w:line="240" w:lineRule="auto"/>
      </w:pPr>
      <w:r>
        <w:separator/>
      </w:r>
    </w:p>
  </w:footnote>
  <w:footnote w:type="continuationSeparator" w:id="0">
    <w:p w:rsidR="00237612" w:rsidRDefault="00237612" w:rsidP="00C43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0179"/>
    <w:rsid w:val="00011DCE"/>
    <w:rsid w:val="00030988"/>
    <w:rsid w:val="00037132"/>
    <w:rsid w:val="00054AC9"/>
    <w:rsid w:val="00062299"/>
    <w:rsid w:val="00070FFC"/>
    <w:rsid w:val="00083BFA"/>
    <w:rsid w:val="000C0288"/>
    <w:rsid w:val="000E4461"/>
    <w:rsid w:val="000E6FD7"/>
    <w:rsid w:val="0010083C"/>
    <w:rsid w:val="00120868"/>
    <w:rsid w:val="00142AD1"/>
    <w:rsid w:val="00167937"/>
    <w:rsid w:val="00171075"/>
    <w:rsid w:val="00190179"/>
    <w:rsid w:val="001A3392"/>
    <w:rsid w:val="001D00D0"/>
    <w:rsid w:val="001D77C7"/>
    <w:rsid w:val="001F4B23"/>
    <w:rsid w:val="001F7E13"/>
    <w:rsid w:val="00205306"/>
    <w:rsid w:val="002078CC"/>
    <w:rsid w:val="002335C3"/>
    <w:rsid w:val="00237612"/>
    <w:rsid w:val="00240701"/>
    <w:rsid w:val="00241129"/>
    <w:rsid w:val="00247810"/>
    <w:rsid w:val="002C5481"/>
    <w:rsid w:val="002D1D35"/>
    <w:rsid w:val="002D5515"/>
    <w:rsid w:val="002E74BF"/>
    <w:rsid w:val="002F5D50"/>
    <w:rsid w:val="002F7576"/>
    <w:rsid w:val="00314EFF"/>
    <w:rsid w:val="0032756E"/>
    <w:rsid w:val="0033164C"/>
    <w:rsid w:val="00376D52"/>
    <w:rsid w:val="00377282"/>
    <w:rsid w:val="003A4DCA"/>
    <w:rsid w:val="003A596E"/>
    <w:rsid w:val="003A646E"/>
    <w:rsid w:val="003C19AE"/>
    <w:rsid w:val="003C2579"/>
    <w:rsid w:val="003C6221"/>
    <w:rsid w:val="003D23DB"/>
    <w:rsid w:val="003D5B71"/>
    <w:rsid w:val="003F0BFB"/>
    <w:rsid w:val="004253B6"/>
    <w:rsid w:val="00426070"/>
    <w:rsid w:val="00431FA5"/>
    <w:rsid w:val="0043234E"/>
    <w:rsid w:val="0044396C"/>
    <w:rsid w:val="00462B47"/>
    <w:rsid w:val="004659A8"/>
    <w:rsid w:val="004709EA"/>
    <w:rsid w:val="00487F25"/>
    <w:rsid w:val="004928EA"/>
    <w:rsid w:val="004B30B8"/>
    <w:rsid w:val="00544C54"/>
    <w:rsid w:val="0055083B"/>
    <w:rsid w:val="0056405A"/>
    <w:rsid w:val="00590B75"/>
    <w:rsid w:val="005D0B87"/>
    <w:rsid w:val="005D71DC"/>
    <w:rsid w:val="005E6A57"/>
    <w:rsid w:val="005F4C1E"/>
    <w:rsid w:val="00622CF5"/>
    <w:rsid w:val="0063312E"/>
    <w:rsid w:val="00691145"/>
    <w:rsid w:val="006A1FBB"/>
    <w:rsid w:val="006C5760"/>
    <w:rsid w:val="006D2CA8"/>
    <w:rsid w:val="006E022A"/>
    <w:rsid w:val="006F2578"/>
    <w:rsid w:val="00704299"/>
    <w:rsid w:val="00704E34"/>
    <w:rsid w:val="00705ABE"/>
    <w:rsid w:val="00722B84"/>
    <w:rsid w:val="007273D0"/>
    <w:rsid w:val="007336CE"/>
    <w:rsid w:val="007402A1"/>
    <w:rsid w:val="00743306"/>
    <w:rsid w:val="00746118"/>
    <w:rsid w:val="0075588B"/>
    <w:rsid w:val="00760FBE"/>
    <w:rsid w:val="00782A45"/>
    <w:rsid w:val="00791647"/>
    <w:rsid w:val="007932D0"/>
    <w:rsid w:val="007940FD"/>
    <w:rsid w:val="007A1188"/>
    <w:rsid w:val="007A21D5"/>
    <w:rsid w:val="007A525A"/>
    <w:rsid w:val="007C503E"/>
    <w:rsid w:val="007D19B9"/>
    <w:rsid w:val="007E6F85"/>
    <w:rsid w:val="007F2F02"/>
    <w:rsid w:val="00805519"/>
    <w:rsid w:val="00814572"/>
    <w:rsid w:val="00827546"/>
    <w:rsid w:val="00830503"/>
    <w:rsid w:val="008341C9"/>
    <w:rsid w:val="00837862"/>
    <w:rsid w:val="008563E6"/>
    <w:rsid w:val="00857C0E"/>
    <w:rsid w:val="00860FDE"/>
    <w:rsid w:val="008A2D61"/>
    <w:rsid w:val="008A3C38"/>
    <w:rsid w:val="008B0521"/>
    <w:rsid w:val="008C765F"/>
    <w:rsid w:val="008E0A8A"/>
    <w:rsid w:val="008F53FF"/>
    <w:rsid w:val="008F7E74"/>
    <w:rsid w:val="00900A29"/>
    <w:rsid w:val="00925A96"/>
    <w:rsid w:val="0094716A"/>
    <w:rsid w:val="00950057"/>
    <w:rsid w:val="00963400"/>
    <w:rsid w:val="0098127D"/>
    <w:rsid w:val="009B132E"/>
    <w:rsid w:val="009C2D94"/>
    <w:rsid w:val="009C6A43"/>
    <w:rsid w:val="009D74F1"/>
    <w:rsid w:val="009E24DC"/>
    <w:rsid w:val="009E42C7"/>
    <w:rsid w:val="009E7CA7"/>
    <w:rsid w:val="00A02E54"/>
    <w:rsid w:val="00A1249E"/>
    <w:rsid w:val="00A604B2"/>
    <w:rsid w:val="00A90393"/>
    <w:rsid w:val="00A907EF"/>
    <w:rsid w:val="00A94567"/>
    <w:rsid w:val="00AA2909"/>
    <w:rsid w:val="00AB0AEA"/>
    <w:rsid w:val="00AE15B9"/>
    <w:rsid w:val="00B07378"/>
    <w:rsid w:val="00B242B7"/>
    <w:rsid w:val="00B26B84"/>
    <w:rsid w:val="00B3140E"/>
    <w:rsid w:val="00B31469"/>
    <w:rsid w:val="00B31988"/>
    <w:rsid w:val="00B37A9E"/>
    <w:rsid w:val="00B43864"/>
    <w:rsid w:val="00B475D3"/>
    <w:rsid w:val="00B54CB8"/>
    <w:rsid w:val="00B72DC6"/>
    <w:rsid w:val="00B769F9"/>
    <w:rsid w:val="00B77270"/>
    <w:rsid w:val="00B83F81"/>
    <w:rsid w:val="00B85E22"/>
    <w:rsid w:val="00B91BFB"/>
    <w:rsid w:val="00BA2E2B"/>
    <w:rsid w:val="00BF7F87"/>
    <w:rsid w:val="00C11547"/>
    <w:rsid w:val="00C333CA"/>
    <w:rsid w:val="00C43515"/>
    <w:rsid w:val="00C84FE6"/>
    <w:rsid w:val="00C85EC6"/>
    <w:rsid w:val="00C861A1"/>
    <w:rsid w:val="00CD031E"/>
    <w:rsid w:val="00CF0FEA"/>
    <w:rsid w:val="00D05536"/>
    <w:rsid w:val="00D10950"/>
    <w:rsid w:val="00D309F8"/>
    <w:rsid w:val="00D46E05"/>
    <w:rsid w:val="00D541F1"/>
    <w:rsid w:val="00D764C5"/>
    <w:rsid w:val="00DC5E08"/>
    <w:rsid w:val="00DE01BC"/>
    <w:rsid w:val="00DF15C4"/>
    <w:rsid w:val="00E03A75"/>
    <w:rsid w:val="00E045E5"/>
    <w:rsid w:val="00E110AE"/>
    <w:rsid w:val="00E343A5"/>
    <w:rsid w:val="00E427DF"/>
    <w:rsid w:val="00E44096"/>
    <w:rsid w:val="00E80A47"/>
    <w:rsid w:val="00E87242"/>
    <w:rsid w:val="00E900DE"/>
    <w:rsid w:val="00E95C0F"/>
    <w:rsid w:val="00EA2B8F"/>
    <w:rsid w:val="00EA2E1C"/>
    <w:rsid w:val="00EB62FA"/>
    <w:rsid w:val="00EB6704"/>
    <w:rsid w:val="00EC0C4E"/>
    <w:rsid w:val="00EE4510"/>
    <w:rsid w:val="00F16271"/>
    <w:rsid w:val="00F4360E"/>
    <w:rsid w:val="00F4433A"/>
    <w:rsid w:val="00F613CC"/>
    <w:rsid w:val="00FA41F4"/>
    <w:rsid w:val="00FB2FDD"/>
    <w:rsid w:val="00FB3C17"/>
    <w:rsid w:val="00FC0A22"/>
    <w:rsid w:val="00FC4B37"/>
    <w:rsid w:val="00FD5275"/>
    <w:rsid w:val="00FF3CE2"/>
    <w:rsid w:val="0BBF8156"/>
    <w:rsid w:val="18E5C810"/>
    <w:rsid w:val="36D88936"/>
    <w:rsid w:val="4383D6FB"/>
    <w:rsid w:val="5A0B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FA03"/>
  <w15:docId w15:val="{98BED047-C064-45DC-AA9E-DBB2CC5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5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515"/>
  </w:style>
  <w:style w:type="paragraph" w:styleId="a5">
    <w:name w:val="footer"/>
    <w:basedOn w:val="a"/>
    <w:link w:val="a6"/>
    <w:uiPriority w:val="99"/>
    <w:unhideWhenUsed/>
    <w:rsid w:val="00C435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515"/>
  </w:style>
  <w:style w:type="paragraph" w:customStyle="1" w:styleId="A7">
    <w:name w:val="Текстовый блок A"/>
    <w:rsid w:val="00B72DC6"/>
    <w:pPr>
      <w:spacing w:after="0" w:line="240" w:lineRule="auto"/>
    </w:pPr>
    <w:rPr>
      <w:rFonts w:ascii="Helvetica" w:eastAsia="ヒラギノ角ゴ Pro W3" w:hAnsi="Helvetica"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0C17-B66A-4BD3-A3E7-651CFA6B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Konstantin Kiyatov</cp:lastModifiedBy>
  <cp:revision>16</cp:revision>
  <cp:lastPrinted>2017-11-11T07:51:00Z</cp:lastPrinted>
  <dcterms:created xsi:type="dcterms:W3CDTF">2017-11-09T13:47:00Z</dcterms:created>
  <dcterms:modified xsi:type="dcterms:W3CDTF">2017-12-29T16:40:00Z</dcterms:modified>
</cp:coreProperties>
</file>